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CBA94" w14:textId="5EAB5CC1" w:rsidR="00AF71BB" w:rsidRPr="00AF71BB" w:rsidRDefault="00F95D01" w:rsidP="00AF71BB">
      <w:pPr>
        <w:spacing w:line="360" w:lineRule="auto"/>
        <w:rPr>
          <w:b/>
          <w:sz w:val="24"/>
        </w:rPr>
      </w:pPr>
      <w:r>
        <w:rPr>
          <w:b/>
          <w:sz w:val="24"/>
        </w:rPr>
        <w:t>1</w:t>
      </w:r>
      <w:r w:rsidR="00AF71BB" w:rsidRPr="00AF71BB">
        <w:rPr>
          <w:rFonts w:hint="eastAsia"/>
          <w:b/>
          <w:sz w:val="24"/>
        </w:rPr>
        <w:t>发表论文（单位：分</w:t>
      </w:r>
      <w:r w:rsidR="00AF71BB" w:rsidRPr="00AF71BB">
        <w:rPr>
          <w:rFonts w:hint="eastAsia"/>
          <w:b/>
          <w:sz w:val="24"/>
        </w:rPr>
        <w:t>/</w:t>
      </w:r>
      <w:r w:rsidR="00AF71BB" w:rsidRPr="00AF71BB">
        <w:rPr>
          <w:rFonts w:hint="eastAsia"/>
          <w:b/>
          <w:sz w:val="24"/>
        </w:rPr>
        <w:t>篇）</w:t>
      </w:r>
    </w:p>
    <w:p w14:paraId="19BE9230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rFonts w:hint="eastAsia"/>
          <w:sz w:val="24"/>
        </w:rPr>
        <w:t>1</w:t>
      </w:r>
      <w:r w:rsidRPr="00AF71BB">
        <w:rPr>
          <w:rFonts w:hint="eastAsia"/>
          <w:sz w:val="24"/>
        </w:rPr>
        <w:t>）全国性学术会议、一般期刊</w:t>
      </w:r>
      <w:r w:rsidRPr="00AF71BB">
        <w:rPr>
          <w:rFonts w:hint="eastAsia"/>
          <w:sz w:val="24"/>
        </w:rPr>
        <w:t xml:space="preserve">            </w:t>
      </w:r>
      <w:r w:rsidRPr="00AF71BB">
        <w:rPr>
          <w:rFonts w:hint="eastAsia"/>
          <w:sz w:val="24"/>
        </w:rPr>
        <w:t>——</w:t>
      </w:r>
      <w:r w:rsidRPr="00AF71BB">
        <w:rPr>
          <w:rFonts w:hint="eastAsia"/>
          <w:sz w:val="24"/>
        </w:rPr>
        <w:t>1</w:t>
      </w:r>
      <w:r w:rsidRPr="00AF71BB">
        <w:rPr>
          <w:rFonts w:hint="eastAsia"/>
          <w:sz w:val="24"/>
        </w:rPr>
        <w:t>分</w:t>
      </w:r>
    </w:p>
    <w:p w14:paraId="3EFB0DC9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rFonts w:hint="eastAsia"/>
          <w:sz w:val="24"/>
        </w:rPr>
        <w:t>2</w:t>
      </w:r>
      <w:r w:rsidRPr="00AF71BB">
        <w:rPr>
          <w:rFonts w:hint="eastAsia"/>
          <w:sz w:val="24"/>
        </w:rPr>
        <w:t>）国际学术会议、科技核心</w:t>
      </w:r>
      <w:r w:rsidRPr="00AF71BB">
        <w:rPr>
          <w:rFonts w:hint="eastAsia"/>
          <w:sz w:val="24"/>
        </w:rPr>
        <w:t xml:space="preserve">              </w:t>
      </w:r>
      <w:r w:rsidRPr="00AF71BB">
        <w:rPr>
          <w:rFonts w:hint="eastAsia"/>
          <w:sz w:val="24"/>
        </w:rPr>
        <w:t>——</w:t>
      </w:r>
      <w:r w:rsidRPr="00AF71BB">
        <w:rPr>
          <w:rFonts w:hint="eastAsia"/>
          <w:sz w:val="24"/>
        </w:rPr>
        <w:t>5</w:t>
      </w:r>
      <w:r w:rsidRPr="00AF71BB">
        <w:rPr>
          <w:rFonts w:hint="eastAsia"/>
          <w:sz w:val="24"/>
        </w:rPr>
        <w:t>分</w:t>
      </w:r>
    </w:p>
    <w:p w14:paraId="404CA366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sz w:val="24"/>
        </w:rPr>
        <w:t>3</w:t>
      </w:r>
      <w:r w:rsidRPr="00AF71BB">
        <w:rPr>
          <w:rFonts w:hint="eastAsia"/>
          <w:sz w:val="24"/>
        </w:rPr>
        <w:t>）国际学术会议并作口头报告</w:t>
      </w:r>
      <w:r w:rsidRPr="00AF71BB">
        <w:rPr>
          <w:rFonts w:hint="eastAsia"/>
          <w:sz w:val="24"/>
        </w:rPr>
        <w:t xml:space="preserve">            </w:t>
      </w:r>
      <w:r w:rsidRPr="00AF71BB">
        <w:rPr>
          <w:rFonts w:hint="eastAsia"/>
          <w:sz w:val="24"/>
        </w:rPr>
        <w:t>——</w:t>
      </w:r>
      <w:r w:rsidRPr="00AF71BB">
        <w:rPr>
          <w:rFonts w:hint="eastAsia"/>
          <w:sz w:val="24"/>
        </w:rPr>
        <w:t>10</w:t>
      </w:r>
      <w:r w:rsidRPr="00AF71BB">
        <w:rPr>
          <w:rFonts w:hint="eastAsia"/>
          <w:sz w:val="24"/>
        </w:rPr>
        <w:t>分</w:t>
      </w:r>
    </w:p>
    <w:p w14:paraId="57254F8D" w14:textId="57EFEBFD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sz w:val="24"/>
        </w:rPr>
        <w:t>4</w:t>
      </w:r>
      <w:r w:rsidRPr="00AF71BB">
        <w:rPr>
          <w:rFonts w:hint="eastAsia"/>
          <w:sz w:val="24"/>
        </w:rPr>
        <w:t>）中文核心期刊</w:t>
      </w:r>
      <w:r w:rsidR="00452518">
        <w:rPr>
          <w:rFonts w:hint="eastAsia"/>
          <w:sz w:val="24"/>
        </w:rPr>
        <w:t xml:space="preserve">               </w:t>
      </w:r>
      <w:r w:rsidRPr="00AF71BB">
        <w:rPr>
          <w:rFonts w:hint="eastAsia"/>
          <w:sz w:val="24"/>
        </w:rPr>
        <w:t xml:space="preserve">         </w:t>
      </w:r>
      <w:r w:rsidRPr="00AF71BB">
        <w:rPr>
          <w:rFonts w:hint="eastAsia"/>
          <w:sz w:val="24"/>
        </w:rPr>
        <w:t>——</w:t>
      </w:r>
      <w:r w:rsidRPr="00AF71BB">
        <w:rPr>
          <w:rFonts w:hint="eastAsia"/>
          <w:sz w:val="24"/>
        </w:rPr>
        <w:t>15</w:t>
      </w:r>
      <w:r w:rsidRPr="00AF71BB">
        <w:rPr>
          <w:rFonts w:hint="eastAsia"/>
          <w:sz w:val="24"/>
        </w:rPr>
        <w:t>分</w:t>
      </w:r>
    </w:p>
    <w:p w14:paraId="4D69C9B6" w14:textId="77777777" w:rsidR="00AF71BB" w:rsidRPr="00AF71BB" w:rsidRDefault="00AF71BB" w:rsidP="00AF71BB">
      <w:pPr>
        <w:spacing w:line="360" w:lineRule="auto"/>
        <w:ind w:left="6240" w:hangingChars="2600" w:hanging="6240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sz w:val="24"/>
        </w:rPr>
        <w:t>5</w:t>
      </w:r>
      <w:r w:rsidRPr="00AF71BB">
        <w:rPr>
          <w:rFonts w:hint="eastAsia"/>
          <w:sz w:val="24"/>
        </w:rPr>
        <w:t>）</w:t>
      </w:r>
      <w:r w:rsidRPr="00AF71BB">
        <w:rPr>
          <w:rFonts w:hint="eastAsia"/>
          <w:sz w:val="24"/>
        </w:rPr>
        <w:t>SCI</w:t>
      </w:r>
      <w:r w:rsidRPr="00AF71BB">
        <w:rPr>
          <w:rFonts w:hint="eastAsia"/>
          <w:sz w:val="24"/>
        </w:rPr>
        <w:t>收录（期刊论文），有录用证明</w:t>
      </w:r>
      <w:r w:rsidRPr="00AF71BB">
        <w:rPr>
          <w:rFonts w:hint="eastAsia"/>
          <w:sz w:val="24"/>
        </w:rPr>
        <w:t xml:space="preserve">      </w:t>
      </w:r>
      <w:r w:rsidRPr="00AF71BB">
        <w:rPr>
          <w:rFonts w:hint="eastAsia"/>
          <w:sz w:val="24"/>
        </w:rPr>
        <w:t>——</w:t>
      </w:r>
      <w:r w:rsidRPr="00AF71BB">
        <w:rPr>
          <w:sz w:val="24"/>
        </w:rPr>
        <w:t>50</w:t>
      </w:r>
      <w:r w:rsidRPr="00AF71BB">
        <w:rPr>
          <w:rFonts w:hint="eastAsia"/>
          <w:sz w:val="24"/>
        </w:rPr>
        <w:t>分（</w:t>
      </w:r>
      <w:r w:rsidRPr="00AF71BB">
        <w:rPr>
          <w:rFonts w:hint="eastAsia"/>
          <w:sz w:val="24"/>
        </w:rPr>
        <w:t>III</w:t>
      </w:r>
      <w:r w:rsidRPr="00AF71BB">
        <w:rPr>
          <w:rFonts w:hint="eastAsia"/>
          <w:sz w:val="24"/>
        </w:rPr>
        <w:t>区</w:t>
      </w:r>
      <w:r w:rsidRPr="00AF71BB">
        <w:rPr>
          <w:sz w:val="24"/>
        </w:rPr>
        <w:t>70</w:t>
      </w:r>
      <w:r w:rsidRPr="00AF71BB">
        <w:rPr>
          <w:rFonts w:hint="eastAsia"/>
          <w:sz w:val="24"/>
        </w:rPr>
        <w:t>分，</w:t>
      </w:r>
      <w:r w:rsidRPr="00AF71BB">
        <w:rPr>
          <w:rFonts w:hint="eastAsia"/>
          <w:sz w:val="24"/>
        </w:rPr>
        <w:t>II</w:t>
      </w:r>
      <w:r w:rsidRPr="00AF71BB">
        <w:rPr>
          <w:rFonts w:hint="eastAsia"/>
          <w:sz w:val="24"/>
        </w:rPr>
        <w:t>区</w:t>
      </w:r>
      <w:r w:rsidRPr="00AF71BB">
        <w:rPr>
          <w:sz w:val="24"/>
        </w:rPr>
        <w:t>100</w:t>
      </w:r>
      <w:r w:rsidRPr="00AF71BB">
        <w:rPr>
          <w:rFonts w:hint="eastAsia"/>
          <w:sz w:val="24"/>
        </w:rPr>
        <w:t>分，</w:t>
      </w:r>
      <w:r w:rsidRPr="00AF71BB">
        <w:rPr>
          <w:rFonts w:hint="eastAsia"/>
          <w:sz w:val="24"/>
        </w:rPr>
        <w:t>I</w:t>
      </w:r>
      <w:r w:rsidRPr="00AF71BB">
        <w:rPr>
          <w:rFonts w:hint="eastAsia"/>
          <w:sz w:val="24"/>
        </w:rPr>
        <w:t>区</w:t>
      </w:r>
      <w:r w:rsidRPr="00AF71BB">
        <w:rPr>
          <w:sz w:val="24"/>
        </w:rPr>
        <w:t>150</w:t>
      </w:r>
      <w:r w:rsidRPr="00AF71BB">
        <w:rPr>
          <w:rFonts w:hint="eastAsia"/>
          <w:sz w:val="24"/>
        </w:rPr>
        <w:t>分）</w:t>
      </w:r>
    </w:p>
    <w:p w14:paraId="6E6C1DC3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sz w:val="24"/>
        </w:rPr>
        <w:t>6</w:t>
      </w:r>
      <w:r w:rsidRPr="00AF71BB">
        <w:rPr>
          <w:rFonts w:hint="eastAsia"/>
          <w:sz w:val="24"/>
        </w:rPr>
        <w:t>）</w:t>
      </w:r>
      <w:r w:rsidRPr="00AF71BB">
        <w:rPr>
          <w:sz w:val="24"/>
        </w:rPr>
        <w:t>EI</w:t>
      </w:r>
      <w:r w:rsidRPr="00AF71BB">
        <w:rPr>
          <w:rFonts w:hint="eastAsia"/>
          <w:sz w:val="24"/>
        </w:rPr>
        <w:t>收录（期刊论文），有录用证明</w:t>
      </w:r>
      <w:r w:rsidRPr="00AF71BB">
        <w:rPr>
          <w:rFonts w:hint="eastAsia"/>
          <w:sz w:val="24"/>
        </w:rPr>
        <w:t xml:space="preserve">       </w:t>
      </w:r>
      <w:r w:rsidRPr="00AF71BB">
        <w:rPr>
          <w:rFonts w:hint="eastAsia"/>
          <w:sz w:val="24"/>
        </w:rPr>
        <w:t>——</w:t>
      </w:r>
      <w:r w:rsidRPr="00AF71BB">
        <w:rPr>
          <w:sz w:val="24"/>
        </w:rPr>
        <w:t>40</w:t>
      </w:r>
      <w:r w:rsidRPr="00AF71BB">
        <w:rPr>
          <w:rFonts w:hint="eastAsia"/>
          <w:sz w:val="24"/>
        </w:rPr>
        <w:t>分</w:t>
      </w:r>
    </w:p>
    <w:p w14:paraId="44BEA917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 xml:space="preserve">     </w:t>
      </w:r>
      <w:r w:rsidRPr="00AF71BB">
        <w:rPr>
          <w:rFonts w:hint="eastAsia"/>
          <w:sz w:val="24"/>
        </w:rPr>
        <w:t>中文</w:t>
      </w:r>
      <w:r w:rsidRPr="00AF71BB">
        <w:rPr>
          <w:rFonts w:hint="eastAsia"/>
          <w:sz w:val="24"/>
        </w:rPr>
        <w:t>EI</w:t>
      </w:r>
      <w:r w:rsidRPr="00AF71BB">
        <w:rPr>
          <w:rFonts w:hint="eastAsia"/>
          <w:sz w:val="24"/>
        </w:rPr>
        <w:t>期刊（非</w:t>
      </w:r>
      <w:r w:rsidRPr="00AF71BB">
        <w:rPr>
          <w:rFonts w:hint="eastAsia"/>
          <w:sz w:val="24"/>
        </w:rPr>
        <w:t>A,B</w:t>
      </w:r>
      <w:r w:rsidRPr="00AF71BB">
        <w:rPr>
          <w:rFonts w:hint="eastAsia"/>
          <w:sz w:val="24"/>
        </w:rPr>
        <w:t>刊），有录用证明</w:t>
      </w:r>
      <w:r w:rsidRPr="00AF71BB">
        <w:rPr>
          <w:rFonts w:hint="eastAsia"/>
          <w:sz w:val="24"/>
        </w:rPr>
        <w:t xml:space="preserve"> </w:t>
      </w:r>
      <w:r w:rsidRPr="00AF71BB">
        <w:rPr>
          <w:sz w:val="24"/>
        </w:rPr>
        <w:t xml:space="preserve"> -------</w:t>
      </w:r>
      <w:r w:rsidRPr="00AF71BB">
        <w:rPr>
          <w:rFonts w:hint="eastAsia"/>
          <w:sz w:val="24"/>
        </w:rPr>
        <w:t>50</w:t>
      </w:r>
      <w:r w:rsidRPr="00AF71BB">
        <w:rPr>
          <w:rFonts w:hint="eastAsia"/>
          <w:sz w:val="24"/>
        </w:rPr>
        <w:t>分</w:t>
      </w:r>
    </w:p>
    <w:p w14:paraId="6169BCE2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sz w:val="24"/>
        </w:rPr>
        <w:t>7</w:t>
      </w:r>
      <w:r w:rsidRPr="00AF71BB">
        <w:rPr>
          <w:rFonts w:hint="eastAsia"/>
          <w:sz w:val="24"/>
        </w:rPr>
        <w:t>）开源期刊的分值比原分区降半档。</w:t>
      </w:r>
      <w:r w:rsidRPr="00AF71BB">
        <w:rPr>
          <w:rFonts w:hint="eastAsia"/>
          <w:sz w:val="24"/>
        </w:rPr>
        <w:t>I</w:t>
      </w:r>
      <w:r w:rsidRPr="00AF71BB">
        <w:rPr>
          <w:rFonts w:hint="eastAsia"/>
          <w:sz w:val="24"/>
        </w:rPr>
        <w:t>区开源期刊</w:t>
      </w:r>
      <w:r w:rsidRPr="00AF71BB">
        <w:rPr>
          <w:rFonts w:hint="eastAsia"/>
          <w:sz w:val="24"/>
        </w:rPr>
        <w:t>100</w:t>
      </w:r>
      <w:r w:rsidRPr="00AF71BB">
        <w:rPr>
          <w:rFonts w:hint="eastAsia"/>
          <w:sz w:val="24"/>
        </w:rPr>
        <w:t>分，</w:t>
      </w:r>
      <w:r w:rsidRPr="00AF71BB">
        <w:rPr>
          <w:rFonts w:hint="eastAsia"/>
          <w:sz w:val="24"/>
        </w:rPr>
        <w:t>II</w:t>
      </w:r>
      <w:r w:rsidRPr="00AF71BB">
        <w:rPr>
          <w:rFonts w:hint="eastAsia"/>
          <w:sz w:val="24"/>
        </w:rPr>
        <w:t>开源期刊</w:t>
      </w:r>
      <w:r w:rsidRPr="00AF71BB">
        <w:rPr>
          <w:rFonts w:hint="eastAsia"/>
          <w:sz w:val="24"/>
        </w:rPr>
        <w:t>50</w:t>
      </w:r>
      <w:r w:rsidRPr="00AF71BB">
        <w:rPr>
          <w:rFonts w:hint="eastAsia"/>
          <w:sz w:val="24"/>
        </w:rPr>
        <w:t>分，</w:t>
      </w:r>
      <w:r w:rsidRPr="00AF71BB">
        <w:rPr>
          <w:rFonts w:hint="eastAsia"/>
          <w:sz w:val="24"/>
        </w:rPr>
        <w:t>III</w:t>
      </w:r>
      <w:r w:rsidRPr="00AF71BB">
        <w:rPr>
          <w:rFonts w:hint="eastAsia"/>
          <w:sz w:val="24"/>
        </w:rPr>
        <w:t>开源期刊</w:t>
      </w:r>
      <w:r w:rsidRPr="00AF71BB">
        <w:rPr>
          <w:rFonts w:hint="eastAsia"/>
          <w:sz w:val="24"/>
        </w:rPr>
        <w:t>35</w:t>
      </w:r>
      <w:r w:rsidRPr="00AF71BB">
        <w:rPr>
          <w:rFonts w:hint="eastAsia"/>
          <w:sz w:val="24"/>
        </w:rPr>
        <w:t>分，</w:t>
      </w:r>
      <w:r w:rsidRPr="00AF71BB">
        <w:rPr>
          <w:rFonts w:hint="eastAsia"/>
          <w:sz w:val="24"/>
        </w:rPr>
        <w:t>IV</w:t>
      </w:r>
      <w:r w:rsidRPr="00AF71BB">
        <w:rPr>
          <w:rFonts w:hint="eastAsia"/>
          <w:sz w:val="24"/>
        </w:rPr>
        <w:t>区开源期刊</w:t>
      </w:r>
      <w:r w:rsidRPr="00AF71BB">
        <w:rPr>
          <w:rFonts w:hint="eastAsia"/>
          <w:sz w:val="24"/>
        </w:rPr>
        <w:t>30</w:t>
      </w:r>
      <w:r w:rsidRPr="00AF71BB">
        <w:rPr>
          <w:rFonts w:hint="eastAsia"/>
          <w:sz w:val="24"/>
        </w:rPr>
        <w:t>分，</w:t>
      </w:r>
      <w:r w:rsidRPr="00AF71BB">
        <w:rPr>
          <w:rFonts w:hint="eastAsia"/>
          <w:sz w:val="24"/>
        </w:rPr>
        <w:t>EI</w:t>
      </w:r>
      <w:r w:rsidRPr="00AF71BB">
        <w:rPr>
          <w:rFonts w:hint="eastAsia"/>
          <w:sz w:val="24"/>
        </w:rPr>
        <w:t>开源期刊</w:t>
      </w:r>
      <w:r w:rsidRPr="00AF71BB">
        <w:rPr>
          <w:rFonts w:hint="eastAsia"/>
          <w:sz w:val="24"/>
        </w:rPr>
        <w:t>20</w:t>
      </w:r>
      <w:r w:rsidRPr="00AF71BB">
        <w:rPr>
          <w:rFonts w:hint="eastAsia"/>
          <w:sz w:val="24"/>
        </w:rPr>
        <w:t>分</w:t>
      </w:r>
    </w:p>
    <w:p w14:paraId="308008AA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sz w:val="24"/>
        </w:rPr>
        <w:t>8</w:t>
      </w:r>
      <w:r w:rsidRPr="00AF71BB">
        <w:rPr>
          <w:rFonts w:hint="eastAsia"/>
          <w:sz w:val="24"/>
        </w:rPr>
        <w:t>）</w:t>
      </w:r>
      <w:r w:rsidRPr="00AF71BB">
        <w:rPr>
          <w:rFonts w:hint="eastAsia"/>
          <w:sz w:val="24"/>
        </w:rPr>
        <w:t>A</w:t>
      </w:r>
      <w:r w:rsidRPr="00AF71BB">
        <w:rPr>
          <w:rFonts w:hint="eastAsia"/>
          <w:sz w:val="24"/>
        </w:rPr>
        <w:t>刊论文分值等同于</w:t>
      </w:r>
      <w:r w:rsidRPr="00AF71BB">
        <w:rPr>
          <w:rFonts w:hint="eastAsia"/>
          <w:sz w:val="24"/>
        </w:rPr>
        <w:t>I</w:t>
      </w:r>
      <w:r w:rsidRPr="00AF71BB">
        <w:rPr>
          <w:rFonts w:hint="eastAsia"/>
          <w:sz w:val="24"/>
        </w:rPr>
        <w:t>区，</w:t>
      </w:r>
      <w:r w:rsidRPr="00AF71BB">
        <w:rPr>
          <w:rFonts w:hint="eastAsia"/>
          <w:sz w:val="24"/>
        </w:rPr>
        <w:t>B</w:t>
      </w:r>
      <w:r w:rsidRPr="00AF71BB">
        <w:rPr>
          <w:rFonts w:hint="eastAsia"/>
          <w:sz w:val="24"/>
        </w:rPr>
        <w:t>刊论文分值等同于</w:t>
      </w:r>
      <w:r w:rsidRPr="00AF71BB">
        <w:rPr>
          <w:rFonts w:hint="eastAsia"/>
          <w:sz w:val="24"/>
        </w:rPr>
        <w:t>II</w:t>
      </w:r>
      <w:r w:rsidRPr="00AF71BB">
        <w:rPr>
          <w:rFonts w:hint="eastAsia"/>
          <w:sz w:val="24"/>
        </w:rPr>
        <w:t>区</w:t>
      </w:r>
    </w:p>
    <w:p w14:paraId="3AD91E13" w14:textId="77777777" w:rsidR="00AF71BB" w:rsidRPr="00AF71BB" w:rsidRDefault="00AF71BB" w:rsidP="00AF71BB">
      <w:pPr>
        <w:spacing w:line="360" w:lineRule="auto"/>
        <w:ind w:firstLineChars="200" w:firstLine="480"/>
        <w:rPr>
          <w:sz w:val="24"/>
        </w:rPr>
      </w:pPr>
      <w:r w:rsidRPr="00AF71BB">
        <w:rPr>
          <w:rFonts w:hint="eastAsia"/>
          <w:sz w:val="24"/>
        </w:rPr>
        <w:t>原则上学生为第一作者；当导师为第一作者时，学生必须是第二作者；其他排名均不计分。同一篇文章，只计最高分，不重复计分。特殊情况的分值由学术委员会讨论决定。</w:t>
      </w:r>
    </w:p>
    <w:p w14:paraId="3663A136" w14:textId="77777777" w:rsidR="00AF71BB" w:rsidRPr="00AF71BB" w:rsidRDefault="00AF71BB" w:rsidP="00AF71BB">
      <w:pPr>
        <w:spacing w:line="360" w:lineRule="auto"/>
        <w:ind w:firstLineChars="200" w:firstLine="482"/>
        <w:rPr>
          <w:b/>
          <w:sz w:val="24"/>
        </w:rPr>
      </w:pPr>
    </w:p>
    <w:p w14:paraId="272C5415" w14:textId="77777777" w:rsidR="00AF71BB" w:rsidRPr="00AF71BB" w:rsidRDefault="00AF71BB" w:rsidP="00AF71BB">
      <w:pPr>
        <w:spacing w:line="360" w:lineRule="auto"/>
        <w:ind w:firstLineChars="200" w:firstLine="482"/>
        <w:rPr>
          <w:b/>
          <w:sz w:val="24"/>
        </w:rPr>
      </w:pPr>
      <w:r w:rsidRPr="00AF71BB">
        <w:rPr>
          <w:rFonts w:hint="eastAsia"/>
          <w:b/>
          <w:sz w:val="24"/>
        </w:rPr>
        <w:t>注意：（</w:t>
      </w:r>
      <w:r w:rsidRPr="00AF71BB">
        <w:rPr>
          <w:rFonts w:hint="eastAsia"/>
          <w:b/>
          <w:sz w:val="24"/>
        </w:rPr>
        <w:t>1</w:t>
      </w:r>
      <w:r w:rsidRPr="00AF71BB">
        <w:rPr>
          <w:rFonts w:hint="eastAsia"/>
          <w:b/>
          <w:sz w:val="24"/>
        </w:rPr>
        <w:t>）（</w:t>
      </w:r>
      <w:r w:rsidRPr="00AF71BB">
        <w:rPr>
          <w:rFonts w:hint="eastAsia"/>
          <w:b/>
          <w:sz w:val="24"/>
        </w:rPr>
        <w:t>2</w:t>
      </w:r>
      <w:r w:rsidRPr="00AF71BB">
        <w:rPr>
          <w:rFonts w:hint="eastAsia"/>
          <w:b/>
          <w:sz w:val="24"/>
        </w:rPr>
        <w:t>）这两项每项多篇成果只按</w:t>
      </w:r>
      <w:r w:rsidRPr="00AF71BB">
        <w:rPr>
          <w:rFonts w:hint="eastAsia"/>
          <w:b/>
          <w:sz w:val="24"/>
        </w:rPr>
        <w:t>1</w:t>
      </w:r>
      <w:r w:rsidRPr="00AF71BB">
        <w:rPr>
          <w:rFonts w:hint="eastAsia"/>
          <w:b/>
          <w:sz w:val="24"/>
        </w:rPr>
        <w:t>篇计算，第一单位为上海电力大学。顶级会议除外，具体由电信学院奖学金评定委员会认定。</w:t>
      </w:r>
    </w:p>
    <w:p w14:paraId="6AA27DB2" w14:textId="2A2CB721" w:rsidR="00AF71BB" w:rsidRPr="00AF71BB" w:rsidRDefault="00F95D01" w:rsidP="00AF71BB">
      <w:pPr>
        <w:spacing w:before="100" w:beforeAutospacing="1" w:after="100" w:afterAutospacing="1" w:line="360" w:lineRule="auto"/>
        <w:rPr>
          <w:b/>
          <w:sz w:val="24"/>
        </w:rPr>
      </w:pPr>
      <w:r>
        <w:rPr>
          <w:b/>
          <w:sz w:val="24"/>
        </w:rPr>
        <w:t>2</w:t>
      </w:r>
      <w:r w:rsidR="00AF71BB" w:rsidRPr="00AF71BB">
        <w:rPr>
          <w:rFonts w:hint="eastAsia"/>
          <w:b/>
          <w:sz w:val="24"/>
        </w:rPr>
        <w:t xml:space="preserve"> </w:t>
      </w:r>
      <w:r w:rsidR="00AF71BB" w:rsidRPr="00AF71BB">
        <w:rPr>
          <w:rFonts w:hint="eastAsia"/>
          <w:b/>
          <w:sz w:val="24"/>
        </w:rPr>
        <w:t>专利</w:t>
      </w:r>
    </w:p>
    <w:p w14:paraId="76BD0E38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rFonts w:hint="eastAsia"/>
          <w:sz w:val="24"/>
        </w:rPr>
        <w:t>1</w:t>
      </w:r>
      <w:r w:rsidRPr="00AF71BB">
        <w:rPr>
          <w:rFonts w:hint="eastAsia"/>
          <w:sz w:val="24"/>
        </w:rPr>
        <w:t>）拥有专利证书（单位：分）</w:t>
      </w:r>
      <w:r w:rsidRPr="00AF71BB">
        <w:rPr>
          <w:rFonts w:hint="eastAsia"/>
          <w:sz w:val="24"/>
        </w:rPr>
        <w:t>(</w:t>
      </w:r>
      <w:r w:rsidRPr="00AF71BB">
        <w:rPr>
          <w:rFonts w:hint="eastAsia"/>
          <w:sz w:val="24"/>
        </w:rPr>
        <w:t>学校产权</w:t>
      </w:r>
      <w:r w:rsidRPr="00AF71BB">
        <w:rPr>
          <w:rFonts w:hint="eastAsia"/>
          <w:sz w:val="24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552"/>
        <w:gridCol w:w="1134"/>
        <w:gridCol w:w="1134"/>
        <w:gridCol w:w="1134"/>
        <w:gridCol w:w="1786"/>
      </w:tblGrid>
      <w:tr w:rsidR="00AF71BB" w:rsidRPr="00AF71BB" w14:paraId="743CDE38" w14:textId="77777777" w:rsidTr="00D259B4">
        <w:trPr>
          <w:jc w:val="center"/>
        </w:trPr>
        <w:tc>
          <w:tcPr>
            <w:tcW w:w="1021" w:type="dxa"/>
            <w:vAlign w:val="center"/>
          </w:tcPr>
          <w:p w14:paraId="4DD78483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14:paraId="60036D54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34" w:type="dxa"/>
            <w:vAlign w:val="center"/>
          </w:tcPr>
          <w:p w14:paraId="7E862440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第一作者</w:t>
            </w:r>
          </w:p>
        </w:tc>
        <w:tc>
          <w:tcPr>
            <w:tcW w:w="1134" w:type="dxa"/>
            <w:vAlign w:val="center"/>
          </w:tcPr>
          <w:p w14:paraId="7B29AB4D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第二作者</w:t>
            </w:r>
          </w:p>
        </w:tc>
        <w:tc>
          <w:tcPr>
            <w:tcW w:w="1134" w:type="dxa"/>
            <w:vAlign w:val="center"/>
          </w:tcPr>
          <w:p w14:paraId="089D9326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第三作者</w:t>
            </w:r>
          </w:p>
        </w:tc>
        <w:tc>
          <w:tcPr>
            <w:tcW w:w="1786" w:type="dxa"/>
            <w:vAlign w:val="center"/>
          </w:tcPr>
          <w:p w14:paraId="2022DB1E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第四作者</w:t>
            </w:r>
          </w:p>
        </w:tc>
      </w:tr>
      <w:tr w:rsidR="00AF71BB" w:rsidRPr="00AF71BB" w14:paraId="642A9CFC" w14:textId="77777777" w:rsidTr="00D259B4">
        <w:trPr>
          <w:jc w:val="center"/>
        </w:trPr>
        <w:tc>
          <w:tcPr>
            <w:tcW w:w="1021" w:type="dxa"/>
            <w:vAlign w:val="center"/>
          </w:tcPr>
          <w:p w14:paraId="5E25FFC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1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72D1813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拥有发明专利证书</w:t>
            </w:r>
          </w:p>
        </w:tc>
        <w:tc>
          <w:tcPr>
            <w:tcW w:w="1134" w:type="dxa"/>
            <w:vAlign w:val="center"/>
          </w:tcPr>
          <w:p w14:paraId="6A578069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14:paraId="39E61D2D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4BFA29CE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 w14:paraId="5722913C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</w:tr>
      <w:tr w:rsidR="00AF71BB" w:rsidRPr="00AF71BB" w14:paraId="2632E039" w14:textId="77777777" w:rsidTr="00D259B4">
        <w:trPr>
          <w:jc w:val="center"/>
        </w:trPr>
        <w:tc>
          <w:tcPr>
            <w:tcW w:w="1021" w:type="dxa"/>
            <w:vAlign w:val="center"/>
          </w:tcPr>
          <w:p w14:paraId="51D568DB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2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03247653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拥有实用新型专利证书</w:t>
            </w:r>
          </w:p>
        </w:tc>
        <w:tc>
          <w:tcPr>
            <w:tcW w:w="1134" w:type="dxa"/>
            <w:vAlign w:val="center"/>
          </w:tcPr>
          <w:p w14:paraId="28DBFCAF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1A7997B3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45BD7B8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1137D6A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0</w:t>
            </w:r>
          </w:p>
        </w:tc>
      </w:tr>
      <w:tr w:rsidR="00AF71BB" w:rsidRPr="00AF71BB" w14:paraId="52B4B1A1" w14:textId="77777777" w:rsidTr="00D259B4">
        <w:trPr>
          <w:jc w:val="center"/>
        </w:trPr>
        <w:tc>
          <w:tcPr>
            <w:tcW w:w="1021" w:type="dxa"/>
            <w:vAlign w:val="center"/>
          </w:tcPr>
          <w:p w14:paraId="08D0A17C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3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46CFBD0E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拥有外观设计专利证书</w:t>
            </w:r>
          </w:p>
        </w:tc>
        <w:tc>
          <w:tcPr>
            <w:tcW w:w="1134" w:type="dxa"/>
            <w:vAlign w:val="center"/>
          </w:tcPr>
          <w:p w14:paraId="2A94A5F8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23AFD37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2B4F604E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1F2E6A67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0</w:t>
            </w:r>
          </w:p>
        </w:tc>
      </w:tr>
    </w:tbl>
    <w:p w14:paraId="790F60E0" w14:textId="77777777" w:rsidR="00AF71BB" w:rsidRPr="00AF71BB" w:rsidRDefault="00AF71BB" w:rsidP="00AF71BB">
      <w:pPr>
        <w:spacing w:line="360" w:lineRule="auto"/>
        <w:rPr>
          <w:sz w:val="24"/>
        </w:rPr>
      </w:pPr>
    </w:p>
    <w:p w14:paraId="5E046716" w14:textId="77777777" w:rsidR="00AF71BB" w:rsidRPr="00AF71BB" w:rsidRDefault="00AF71BB" w:rsidP="00AF71BB">
      <w:pPr>
        <w:spacing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rFonts w:hint="eastAsia"/>
          <w:sz w:val="24"/>
        </w:rPr>
        <w:t>2</w:t>
      </w:r>
      <w:r w:rsidRPr="00AF71BB">
        <w:rPr>
          <w:rFonts w:hint="eastAsia"/>
          <w:sz w:val="24"/>
        </w:rPr>
        <w:t>）申请专利，以拥有专利申请受理通知书为准（单位：分）</w:t>
      </w:r>
      <w:r w:rsidRPr="00AF71BB">
        <w:rPr>
          <w:rFonts w:hint="eastAsia"/>
          <w:sz w:val="24"/>
        </w:rPr>
        <w:t>(</w:t>
      </w:r>
      <w:r w:rsidRPr="00AF71BB">
        <w:rPr>
          <w:rFonts w:hint="eastAsia"/>
          <w:sz w:val="24"/>
        </w:rPr>
        <w:t>以上海电力大学为第一申请单位计算</w:t>
      </w:r>
      <w:r w:rsidRPr="00AF71BB">
        <w:rPr>
          <w:rFonts w:hint="eastAsia"/>
          <w:sz w:val="24"/>
        </w:rPr>
        <w:t>)</w:t>
      </w:r>
    </w:p>
    <w:tbl>
      <w:tblPr>
        <w:tblW w:w="0" w:type="auto"/>
        <w:tblInd w:w="6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552"/>
        <w:gridCol w:w="1134"/>
        <w:gridCol w:w="1134"/>
        <w:gridCol w:w="1134"/>
      </w:tblGrid>
      <w:tr w:rsidR="00AF71BB" w:rsidRPr="00AF71BB" w14:paraId="617B8D0E" w14:textId="77777777" w:rsidTr="00D259B4">
        <w:tc>
          <w:tcPr>
            <w:tcW w:w="1021" w:type="dxa"/>
            <w:vAlign w:val="center"/>
          </w:tcPr>
          <w:p w14:paraId="69F39E9E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14:paraId="4218F54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34" w:type="dxa"/>
            <w:vAlign w:val="center"/>
          </w:tcPr>
          <w:p w14:paraId="5285A0FE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第一作者</w:t>
            </w:r>
          </w:p>
        </w:tc>
        <w:tc>
          <w:tcPr>
            <w:tcW w:w="1134" w:type="dxa"/>
            <w:vAlign w:val="center"/>
          </w:tcPr>
          <w:p w14:paraId="6B7E1D1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第二作者</w:t>
            </w:r>
          </w:p>
        </w:tc>
        <w:tc>
          <w:tcPr>
            <w:tcW w:w="1134" w:type="dxa"/>
            <w:vAlign w:val="center"/>
          </w:tcPr>
          <w:p w14:paraId="602E0B7C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第三作者</w:t>
            </w:r>
          </w:p>
        </w:tc>
      </w:tr>
      <w:tr w:rsidR="00AF71BB" w:rsidRPr="00AF71BB" w14:paraId="76D073AA" w14:textId="77777777" w:rsidTr="00D259B4">
        <w:tc>
          <w:tcPr>
            <w:tcW w:w="1021" w:type="dxa"/>
            <w:vAlign w:val="center"/>
          </w:tcPr>
          <w:p w14:paraId="5BDF3956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lastRenderedPageBreak/>
              <w:t>（</w:t>
            </w:r>
            <w:r w:rsidRPr="00AF71BB">
              <w:rPr>
                <w:rFonts w:hint="eastAsia"/>
                <w:szCs w:val="21"/>
              </w:rPr>
              <w:t>1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1DA77D9F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申请发明专利</w:t>
            </w:r>
          </w:p>
        </w:tc>
        <w:tc>
          <w:tcPr>
            <w:tcW w:w="1134" w:type="dxa"/>
            <w:vAlign w:val="center"/>
          </w:tcPr>
          <w:p w14:paraId="3D8B0D63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1A8D5387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ACA1D3D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</w:t>
            </w:r>
          </w:p>
        </w:tc>
      </w:tr>
      <w:tr w:rsidR="00AF71BB" w:rsidRPr="00AF71BB" w14:paraId="4BF68F65" w14:textId="77777777" w:rsidTr="00D259B4">
        <w:tc>
          <w:tcPr>
            <w:tcW w:w="1021" w:type="dxa"/>
            <w:vAlign w:val="center"/>
          </w:tcPr>
          <w:p w14:paraId="35F23E0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2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2942D416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申请实用新型专利</w:t>
            </w:r>
          </w:p>
        </w:tc>
        <w:tc>
          <w:tcPr>
            <w:tcW w:w="1134" w:type="dxa"/>
            <w:vAlign w:val="center"/>
          </w:tcPr>
          <w:p w14:paraId="03CF0A4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8CA787F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A7D8225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0</w:t>
            </w:r>
          </w:p>
        </w:tc>
      </w:tr>
      <w:tr w:rsidR="00AF71BB" w:rsidRPr="00AF71BB" w14:paraId="2B8ED567" w14:textId="77777777" w:rsidTr="00D259B4">
        <w:tc>
          <w:tcPr>
            <w:tcW w:w="1021" w:type="dxa"/>
            <w:vAlign w:val="center"/>
          </w:tcPr>
          <w:p w14:paraId="4CE7FA3F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3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7A781395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申请外观设计专利</w:t>
            </w:r>
          </w:p>
        </w:tc>
        <w:tc>
          <w:tcPr>
            <w:tcW w:w="1134" w:type="dxa"/>
            <w:vAlign w:val="center"/>
          </w:tcPr>
          <w:p w14:paraId="6B942D04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2E8FF64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3E6E292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0</w:t>
            </w:r>
          </w:p>
        </w:tc>
      </w:tr>
    </w:tbl>
    <w:p w14:paraId="219DAC82" w14:textId="77777777" w:rsidR="00AF71BB" w:rsidRPr="00AF71BB" w:rsidRDefault="00AF71BB" w:rsidP="00AF71BB">
      <w:pPr>
        <w:spacing w:line="360" w:lineRule="auto"/>
        <w:rPr>
          <w:rFonts w:ascii="黑体" w:eastAsia="黑体" w:hAnsi="黑体"/>
          <w:b/>
          <w:sz w:val="24"/>
        </w:rPr>
      </w:pPr>
    </w:p>
    <w:p w14:paraId="38EFB3C5" w14:textId="77777777" w:rsidR="00AF71BB" w:rsidRPr="00AF71BB" w:rsidRDefault="00AF71BB" w:rsidP="00AF71BB">
      <w:pPr>
        <w:spacing w:line="360" w:lineRule="auto"/>
        <w:rPr>
          <w:b/>
          <w:sz w:val="24"/>
        </w:rPr>
      </w:pPr>
      <w:r w:rsidRPr="00AF71BB">
        <w:rPr>
          <w:rFonts w:ascii="黑体" w:eastAsia="黑体" w:hAnsi="黑体" w:hint="eastAsia"/>
          <w:b/>
          <w:sz w:val="24"/>
        </w:rPr>
        <w:t>①</w:t>
      </w:r>
      <w:r w:rsidRPr="00AF71BB">
        <w:rPr>
          <w:rFonts w:hint="eastAsia"/>
          <w:b/>
          <w:sz w:val="24"/>
        </w:rPr>
        <w:t>同一项专利，只计最高分，不能重复计分。</w:t>
      </w:r>
    </w:p>
    <w:p w14:paraId="5ED05D6A" w14:textId="77777777" w:rsidR="00AF71BB" w:rsidRPr="00AF71BB" w:rsidRDefault="00AF71BB" w:rsidP="00AF71BB">
      <w:pPr>
        <w:rPr>
          <w:b/>
          <w:sz w:val="24"/>
        </w:rPr>
      </w:pPr>
      <w:r w:rsidRPr="00AF71BB">
        <w:rPr>
          <w:rFonts w:ascii="黑体" w:eastAsia="黑体" w:hAnsi="黑体" w:hint="eastAsia"/>
          <w:b/>
          <w:sz w:val="24"/>
        </w:rPr>
        <w:t>②以上排名是指</w:t>
      </w:r>
      <w:r w:rsidRPr="00AF71BB">
        <w:rPr>
          <w:rFonts w:hint="eastAsia"/>
          <w:b/>
          <w:sz w:val="24"/>
        </w:rPr>
        <w:t>除指导教师之外的排名。</w:t>
      </w:r>
    </w:p>
    <w:p w14:paraId="7A9C84F8" w14:textId="77777777" w:rsidR="00AF71BB" w:rsidRPr="00AF71BB" w:rsidRDefault="00AF71BB" w:rsidP="00AF71BB">
      <w:pPr>
        <w:rPr>
          <w:b/>
          <w:sz w:val="24"/>
        </w:rPr>
      </w:pPr>
      <w:r w:rsidRPr="00AF71BB">
        <w:rPr>
          <w:rFonts w:ascii="黑体" w:eastAsia="黑体" w:hAnsi="黑体"/>
          <w:b/>
          <w:sz w:val="24"/>
        </w:rPr>
        <w:fldChar w:fldCharType="begin"/>
      </w:r>
      <w:r w:rsidRPr="00AF71BB">
        <w:rPr>
          <w:rFonts w:ascii="黑体" w:eastAsia="黑体" w:hAnsi="黑体"/>
          <w:b/>
          <w:sz w:val="24"/>
        </w:rPr>
        <w:instrText xml:space="preserve"> </w:instrText>
      </w:r>
      <w:r w:rsidRPr="00AF71BB">
        <w:rPr>
          <w:rFonts w:ascii="黑体" w:eastAsia="黑体" w:hAnsi="黑体" w:hint="eastAsia"/>
          <w:b/>
          <w:sz w:val="24"/>
        </w:rPr>
        <w:instrText>eq \o\ac(○,</w:instrText>
      </w:r>
      <w:r w:rsidRPr="00AF71BB">
        <w:rPr>
          <w:rFonts w:ascii="黑体" w:eastAsia="黑体" w:hAnsi="黑体" w:hint="eastAsia"/>
          <w:b/>
          <w:position w:val="3"/>
          <w:sz w:val="16"/>
        </w:rPr>
        <w:instrText>3</w:instrText>
      </w:r>
      <w:r w:rsidRPr="00AF71BB">
        <w:rPr>
          <w:rFonts w:ascii="黑体" w:eastAsia="黑体" w:hAnsi="黑体" w:hint="eastAsia"/>
          <w:b/>
          <w:sz w:val="24"/>
        </w:rPr>
        <w:instrText>)</w:instrText>
      </w:r>
      <w:r w:rsidRPr="00AF71BB">
        <w:rPr>
          <w:rFonts w:ascii="黑体" w:eastAsia="黑体" w:hAnsi="黑体"/>
          <w:b/>
          <w:sz w:val="24"/>
        </w:rPr>
        <w:fldChar w:fldCharType="end"/>
      </w:r>
      <w:r w:rsidRPr="00AF71BB">
        <w:rPr>
          <w:rFonts w:ascii="黑体" w:eastAsia="黑体" w:hAnsi="黑体"/>
          <w:b/>
          <w:sz w:val="24"/>
        </w:rPr>
        <w:t>所有专利的受理时间均需在</w:t>
      </w:r>
      <w:r w:rsidRPr="00AF71BB">
        <w:rPr>
          <w:rFonts w:ascii="黑体" w:eastAsia="黑体" w:hAnsi="黑体" w:hint="eastAsia"/>
          <w:b/>
          <w:sz w:val="24"/>
        </w:rPr>
        <w:t>攻读硕士研究生期间。</w:t>
      </w:r>
    </w:p>
    <w:p w14:paraId="61A619A6" w14:textId="3D6C4B27" w:rsidR="00AF71BB" w:rsidRPr="00AF71BB" w:rsidRDefault="00F95D01" w:rsidP="00AF71BB">
      <w:pPr>
        <w:spacing w:before="100" w:beforeAutospacing="1" w:after="100" w:afterAutospacing="1" w:line="360" w:lineRule="auto"/>
        <w:rPr>
          <w:b/>
          <w:sz w:val="24"/>
        </w:rPr>
      </w:pPr>
      <w:r>
        <w:rPr>
          <w:b/>
          <w:sz w:val="24"/>
        </w:rPr>
        <w:t>3</w:t>
      </w:r>
      <w:r w:rsidR="00AF71BB" w:rsidRPr="00AF71BB">
        <w:rPr>
          <w:rFonts w:hint="eastAsia"/>
          <w:b/>
          <w:sz w:val="24"/>
        </w:rPr>
        <w:t>学术竞赛获奖</w:t>
      </w:r>
    </w:p>
    <w:p w14:paraId="3C32E360" w14:textId="77777777" w:rsidR="00AF71BB" w:rsidRPr="00AF71BB" w:rsidRDefault="00AF71BB" w:rsidP="00AF71BB">
      <w:pPr>
        <w:spacing w:before="100" w:beforeAutospacing="1" w:after="100" w:afterAutospacing="1" w:line="360" w:lineRule="auto"/>
        <w:ind w:firstLineChars="200" w:firstLine="480"/>
        <w:rPr>
          <w:b/>
          <w:sz w:val="24"/>
        </w:rPr>
      </w:pPr>
      <w:r w:rsidRPr="00AF71BB">
        <w:rPr>
          <w:rFonts w:hint="eastAsia"/>
          <w:sz w:val="24"/>
        </w:rPr>
        <w:t>攻读硕士研究生期间，在全国大学生数学建模竞赛、全国大学生英语竞赛、全国大学生“挑战杯”赛等国际、国内比赛（含地方赛区）获奖。</w:t>
      </w:r>
    </w:p>
    <w:p w14:paraId="0749AD33" w14:textId="77777777" w:rsidR="00AF71BB" w:rsidRPr="00AF71BB" w:rsidRDefault="00AF71BB" w:rsidP="00AF71BB">
      <w:pPr>
        <w:spacing w:before="100" w:beforeAutospacing="1" w:after="100" w:afterAutospacing="1"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rFonts w:hint="eastAsia"/>
          <w:sz w:val="24"/>
        </w:rPr>
        <w:t>1</w:t>
      </w:r>
      <w:r w:rsidRPr="00AF71BB">
        <w:rPr>
          <w:rFonts w:hint="eastAsia"/>
          <w:sz w:val="24"/>
        </w:rPr>
        <w:t>）经认定的国际性比赛或上述全国性比赛奖项（单位：分）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552"/>
        <w:gridCol w:w="1134"/>
        <w:gridCol w:w="1134"/>
        <w:gridCol w:w="1134"/>
        <w:gridCol w:w="1134"/>
        <w:gridCol w:w="1134"/>
      </w:tblGrid>
      <w:tr w:rsidR="00AF71BB" w:rsidRPr="00AF71BB" w14:paraId="7D5A83FE" w14:textId="77777777" w:rsidTr="00D259B4">
        <w:trPr>
          <w:jc w:val="center"/>
        </w:trPr>
        <w:tc>
          <w:tcPr>
            <w:tcW w:w="1021" w:type="dxa"/>
            <w:vAlign w:val="center"/>
          </w:tcPr>
          <w:p w14:paraId="30863068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14:paraId="26FBC612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获奖等级</w:t>
            </w:r>
          </w:p>
        </w:tc>
        <w:tc>
          <w:tcPr>
            <w:tcW w:w="1134" w:type="dxa"/>
            <w:vAlign w:val="center"/>
          </w:tcPr>
          <w:p w14:paraId="23EA7489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第一排名</w:t>
            </w:r>
          </w:p>
        </w:tc>
        <w:tc>
          <w:tcPr>
            <w:tcW w:w="1134" w:type="dxa"/>
            <w:vAlign w:val="center"/>
          </w:tcPr>
          <w:p w14:paraId="748576F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第二排名</w:t>
            </w:r>
          </w:p>
        </w:tc>
        <w:tc>
          <w:tcPr>
            <w:tcW w:w="1134" w:type="dxa"/>
            <w:vAlign w:val="center"/>
          </w:tcPr>
          <w:p w14:paraId="3F32FC90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第三排名</w:t>
            </w:r>
          </w:p>
        </w:tc>
        <w:tc>
          <w:tcPr>
            <w:tcW w:w="1134" w:type="dxa"/>
            <w:vAlign w:val="center"/>
          </w:tcPr>
          <w:p w14:paraId="220FF7C2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第四排名</w:t>
            </w:r>
          </w:p>
        </w:tc>
        <w:tc>
          <w:tcPr>
            <w:tcW w:w="1134" w:type="dxa"/>
            <w:vAlign w:val="center"/>
          </w:tcPr>
          <w:p w14:paraId="59A07FFA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第五排名</w:t>
            </w:r>
          </w:p>
        </w:tc>
      </w:tr>
      <w:tr w:rsidR="00AF71BB" w:rsidRPr="00AF71BB" w14:paraId="3FD1C625" w14:textId="77777777" w:rsidTr="00D259B4">
        <w:trPr>
          <w:jc w:val="center"/>
        </w:trPr>
        <w:tc>
          <w:tcPr>
            <w:tcW w:w="1021" w:type="dxa"/>
            <w:vAlign w:val="center"/>
          </w:tcPr>
          <w:p w14:paraId="14868FE0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1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094A4DBC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一等奖</w:t>
            </w:r>
          </w:p>
        </w:tc>
        <w:tc>
          <w:tcPr>
            <w:tcW w:w="1134" w:type="dxa"/>
            <w:vAlign w:val="center"/>
          </w:tcPr>
          <w:p w14:paraId="0294D21C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224D211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03FC1E12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7A1A5C6C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60588AC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</w:tr>
      <w:tr w:rsidR="00AF71BB" w:rsidRPr="00AF71BB" w14:paraId="3DEAFB6B" w14:textId="77777777" w:rsidTr="00D259B4">
        <w:trPr>
          <w:jc w:val="center"/>
        </w:trPr>
        <w:tc>
          <w:tcPr>
            <w:tcW w:w="1021" w:type="dxa"/>
            <w:vAlign w:val="center"/>
          </w:tcPr>
          <w:p w14:paraId="6DAB53F4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trike/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2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60C0A1AA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二等奖</w:t>
            </w:r>
          </w:p>
        </w:tc>
        <w:tc>
          <w:tcPr>
            <w:tcW w:w="1134" w:type="dxa"/>
            <w:vAlign w:val="center"/>
          </w:tcPr>
          <w:p w14:paraId="5906D17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759FCDB3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0EA340B2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27F59919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13FF22E9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7</w:t>
            </w:r>
          </w:p>
        </w:tc>
      </w:tr>
      <w:tr w:rsidR="00AF71BB" w:rsidRPr="00AF71BB" w14:paraId="1C4FB9EF" w14:textId="77777777" w:rsidTr="00D259B4">
        <w:trPr>
          <w:jc w:val="center"/>
        </w:trPr>
        <w:tc>
          <w:tcPr>
            <w:tcW w:w="1021" w:type="dxa"/>
            <w:vAlign w:val="center"/>
          </w:tcPr>
          <w:p w14:paraId="7ABC093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3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1ABB7368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vAlign w:val="center"/>
          </w:tcPr>
          <w:p w14:paraId="24471534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56053D1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2206577B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6856CA45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649AA8E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</w:tr>
    </w:tbl>
    <w:p w14:paraId="399CC8E3" w14:textId="77777777" w:rsidR="00AF71BB" w:rsidRPr="00AF71BB" w:rsidRDefault="00AF71BB" w:rsidP="00AF71BB">
      <w:pPr>
        <w:spacing w:before="100" w:beforeAutospacing="1" w:after="100" w:afterAutospacing="1" w:line="360" w:lineRule="auto"/>
        <w:rPr>
          <w:sz w:val="24"/>
        </w:rPr>
      </w:pPr>
      <w:r w:rsidRPr="00AF71BB">
        <w:rPr>
          <w:rFonts w:hint="eastAsia"/>
          <w:sz w:val="24"/>
        </w:rPr>
        <w:t>（</w:t>
      </w:r>
      <w:r w:rsidRPr="00AF71BB">
        <w:rPr>
          <w:rFonts w:hint="eastAsia"/>
          <w:sz w:val="24"/>
        </w:rPr>
        <w:t>2</w:t>
      </w:r>
      <w:r w:rsidRPr="00AF71BB">
        <w:rPr>
          <w:rFonts w:hint="eastAsia"/>
          <w:sz w:val="24"/>
        </w:rPr>
        <w:t>）省级比赛奖项地方赛区奖项（单位：分）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552"/>
        <w:gridCol w:w="1134"/>
        <w:gridCol w:w="1134"/>
        <w:gridCol w:w="1134"/>
        <w:gridCol w:w="1134"/>
        <w:gridCol w:w="1134"/>
      </w:tblGrid>
      <w:tr w:rsidR="00AF71BB" w:rsidRPr="00AF71BB" w14:paraId="73804C00" w14:textId="77777777" w:rsidTr="00D259B4">
        <w:trPr>
          <w:jc w:val="center"/>
        </w:trPr>
        <w:tc>
          <w:tcPr>
            <w:tcW w:w="1021" w:type="dxa"/>
            <w:vAlign w:val="center"/>
          </w:tcPr>
          <w:p w14:paraId="4ED375BE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14:paraId="2158EC97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获奖等级</w:t>
            </w:r>
          </w:p>
        </w:tc>
        <w:tc>
          <w:tcPr>
            <w:tcW w:w="1134" w:type="dxa"/>
            <w:vAlign w:val="center"/>
          </w:tcPr>
          <w:p w14:paraId="6B792C47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第一作者</w:t>
            </w:r>
          </w:p>
        </w:tc>
        <w:tc>
          <w:tcPr>
            <w:tcW w:w="1134" w:type="dxa"/>
            <w:vAlign w:val="center"/>
          </w:tcPr>
          <w:p w14:paraId="22A48E50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第二作者</w:t>
            </w:r>
          </w:p>
        </w:tc>
        <w:tc>
          <w:tcPr>
            <w:tcW w:w="1134" w:type="dxa"/>
            <w:vAlign w:val="center"/>
          </w:tcPr>
          <w:p w14:paraId="1DF469E8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第三作者</w:t>
            </w:r>
          </w:p>
        </w:tc>
        <w:tc>
          <w:tcPr>
            <w:tcW w:w="1134" w:type="dxa"/>
            <w:vAlign w:val="center"/>
          </w:tcPr>
          <w:p w14:paraId="448FB0C3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第四作者</w:t>
            </w:r>
          </w:p>
        </w:tc>
        <w:tc>
          <w:tcPr>
            <w:tcW w:w="1134" w:type="dxa"/>
            <w:vAlign w:val="center"/>
          </w:tcPr>
          <w:p w14:paraId="577D0D9E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第五作者</w:t>
            </w:r>
          </w:p>
        </w:tc>
      </w:tr>
      <w:tr w:rsidR="00AF71BB" w:rsidRPr="00AF71BB" w14:paraId="796AFFF0" w14:textId="77777777" w:rsidTr="00D259B4">
        <w:trPr>
          <w:jc w:val="center"/>
        </w:trPr>
        <w:tc>
          <w:tcPr>
            <w:tcW w:w="1021" w:type="dxa"/>
            <w:vAlign w:val="center"/>
          </w:tcPr>
          <w:p w14:paraId="1BF08188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1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74A5F6A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一等奖</w:t>
            </w:r>
          </w:p>
        </w:tc>
        <w:tc>
          <w:tcPr>
            <w:tcW w:w="1134" w:type="dxa"/>
            <w:vAlign w:val="center"/>
          </w:tcPr>
          <w:p w14:paraId="1DF53480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62EBCA78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0AC351BC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0223619B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226435A7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8</w:t>
            </w:r>
          </w:p>
        </w:tc>
      </w:tr>
      <w:tr w:rsidR="00AF71BB" w:rsidRPr="00AF71BB" w14:paraId="6F34612C" w14:textId="77777777" w:rsidTr="00D259B4">
        <w:trPr>
          <w:jc w:val="center"/>
        </w:trPr>
        <w:tc>
          <w:tcPr>
            <w:tcW w:w="1021" w:type="dxa"/>
            <w:vAlign w:val="center"/>
          </w:tcPr>
          <w:p w14:paraId="18E99AD8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2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54E5FF4C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二等奖</w:t>
            </w:r>
          </w:p>
        </w:tc>
        <w:tc>
          <w:tcPr>
            <w:tcW w:w="1134" w:type="dxa"/>
            <w:vAlign w:val="center"/>
          </w:tcPr>
          <w:p w14:paraId="167FF49B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5D7AAA9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7DBAF2C0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07FFBC65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78EB1FEB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</w:tr>
      <w:tr w:rsidR="00AF71BB" w:rsidRPr="00AF71BB" w14:paraId="47A35590" w14:textId="77777777" w:rsidTr="00D259B4">
        <w:trPr>
          <w:jc w:val="center"/>
        </w:trPr>
        <w:tc>
          <w:tcPr>
            <w:tcW w:w="1021" w:type="dxa"/>
            <w:vAlign w:val="center"/>
          </w:tcPr>
          <w:p w14:paraId="4780B6EA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3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2FF6186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vAlign w:val="center"/>
          </w:tcPr>
          <w:p w14:paraId="0F14239B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12A6BD84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21C11A04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80FD39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235DE70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</w:t>
            </w:r>
          </w:p>
        </w:tc>
      </w:tr>
    </w:tbl>
    <w:p w14:paraId="60165E36" w14:textId="77777777" w:rsidR="00AF71BB" w:rsidRPr="00AF71BB" w:rsidRDefault="00AF71BB" w:rsidP="00AF71BB">
      <w:pPr>
        <w:spacing w:before="100" w:beforeAutospacing="1" w:after="100" w:afterAutospacing="1" w:line="360" w:lineRule="auto"/>
        <w:rPr>
          <w:b/>
          <w:sz w:val="24"/>
        </w:rPr>
      </w:pPr>
      <w:r w:rsidRPr="00AF71BB">
        <w:rPr>
          <w:b/>
          <w:sz w:val="24"/>
        </w:rPr>
        <w:t>以</w:t>
      </w:r>
      <w:r w:rsidRPr="00AF71BB">
        <w:rPr>
          <w:rFonts w:hint="eastAsia"/>
          <w:b/>
          <w:sz w:val="24"/>
        </w:rPr>
        <w:t>团体形式参赛，最多取项目参与获奖人的前五名。</w:t>
      </w:r>
    </w:p>
    <w:p w14:paraId="552922D8" w14:textId="5BBA939A" w:rsidR="00AF71BB" w:rsidRPr="00AF71BB" w:rsidRDefault="00F95D01" w:rsidP="00AF71BB">
      <w:pPr>
        <w:spacing w:before="100" w:beforeAutospacing="1" w:after="100" w:afterAutospacing="1" w:line="360" w:lineRule="auto"/>
        <w:rPr>
          <w:b/>
          <w:sz w:val="24"/>
        </w:rPr>
      </w:pPr>
      <w:r>
        <w:rPr>
          <w:b/>
          <w:sz w:val="24"/>
        </w:rPr>
        <w:t>4</w:t>
      </w:r>
      <w:r w:rsidR="00AF71BB" w:rsidRPr="00AF71BB">
        <w:rPr>
          <w:rFonts w:hint="eastAsia"/>
          <w:b/>
          <w:sz w:val="24"/>
        </w:rPr>
        <w:t xml:space="preserve"> </w:t>
      </w:r>
      <w:r w:rsidR="00AF71BB" w:rsidRPr="00AF71BB">
        <w:rPr>
          <w:rFonts w:hint="eastAsia"/>
          <w:b/>
          <w:sz w:val="24"/>
        </w:rPr>
        <w:t>科研成果获奖</w:t>
      </w:r>
    </w:p>
    <w:p w14:paraId="262AA185" w14:textId="77777777" w:rsidR="00AF71BB" w:rsidRPr="00AF71BB" w:rsidRDefault="00AF71BB" w:rsidP="00AF71BB">
      <w:pPr>
        <w:spacing w:line="360" w:lineRule="auto"/>
        <w:ind w:firstLineChars="200" w:firstLine="480"/>
        <w:rPr>
          <w:sz w:val="24"/>
        </w:rPr>
      </w:pPr>
      <w:r w:rsidRPr="00AF71BB">
        <w:rPr>
          <w:rFonts w:hint="eastAsia"/>
          <w:sz w:val="24"/>
        </w:rPr>
        <w:t>攻读硕士研究生期间，通常是学校科研团队以已完成的科研项目为核心，以单位名义向对应主管评奖机构提出申请并获得奖状（需要一定的周期）。以省部</w:t>
      </w:r>
      <w:r w:rsidRPr="00AF71BB">
        <w:rPr>
          <w:rFonts w:hint="eastAsia"/>
          <w:sz w:val="24"/>
        </w:rPr>
        <w:lastRenderedPageBreak/>
        <w:t>级奖励为例（单位：分）：</w:t>
      </w:r>
    </w:p>
    <w:p w14:paraId="4C83381E" w14:textId="77777777" w:rsidR="00AF71BB" w:rsidRPr="00AF71BB" w:rsidRDefault="00AF71BB" w:rsidP="00AF71BB">
      <w:pPr>
        <w:spacing w:line="360" w:lineRule="auto"/>
        <w:ind w:firstLineChars="200" w:firstLine="480"/>
        <w:rPr>
          <w:sz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45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F71BB" w:rsidRPr="00AF71BB" w14:paraId="60007A26" w14:textId="77777777" w:rsidTr="00D259B4">
        <w:trPr>
          <w:jc w:val="center"/>
        </w:trPr>
        <w:tc>
          <w:tcPr>
            <w:tcW w:w="875" w:type="dxa"/>
            <w:vMerge w:val="restart"/>
            <w:vAlign w:val="center"/>
          </w:tcPr>
          <w:p w14:paraId="610CB7B4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序号</w:t>
            </w:r>
          </w:p>
        </w:tc>
        <w:tc>
          <w:tcPr>
            <w:tcW w:w="1450" w:type="dxa"/>
            <w:vMerge w:val="restart"/>
            <w:vAlign w:val="center"/>
          </w:tcPr>
          <w:p w14:paraId="3FF0684E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获奖等级</w:t>
            </w:r>
          </w:p>
        </w:tc>
        <w:tc>
          <w:tcPr>
            <w:tcW w:w="6800" w:type="dxa"/>
            <w:gridSpan w:val="10"/>
            <w:vAlign w:val="center"/>
          </w:tcPr>
          <w:p w14:paraId="04DE521B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获奖人顺序</w:t>
            </w:r>
          </w:p>
        </w:tc>
      </w:tr>
      <w:tr w:rsidR="00AF71BB" w:rsidRPr="00AF71BB" w14:paraId="6D13515D" w14:textId="77777777" w:rsidTr="00D259B4">
        <w:trPr>
          <w:jc w:val="center"/>
        </w:trPr>
        <w:tc>
          <w:tcPr>
            <w:tcW w:w="875" w:type="dxa"/>
            <w:vMerge/>
            <w:vAlign w:val="center"/>
          </w:tcPr>
          <w:p w14:paraId="0D5AE152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14:paraId="7282AE46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A64A912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1</w:t>
            </w:r>
          </w:p>
        </w:tc>
        <w:tc>
          <w:tcPr>
            <w:tcW w:w="680" w:type="dxa"/>
            <w:vAlign w:val="center"/>
          </w:tcPr>
          <w:p w14:paraId="22B6D1E9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2</w:t>
            </w:r>
          </w:p>
        </w:tc>
        <w:tc>
          <w:tcPr>
            <w:tcW w:w="680" w:type="dxa"/>
          </w:tcPr>
          <w:p w14:paraId="5A9F9E3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680" w:type="dxa"/>
          </w:tcPr>
          <w:p w14:paraId="3885F4F5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680" w:type="dxa"/>
          </w:tcPr>
          <w:p w14:paraId="06132556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680" w:type="dxa"/>
          </w:tcPr>
          <w:p w14:paraId="278C0EE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6</w:t>
            </w:r>
          </w:p>
        </w:tc>
        <w:tc>
          <w:tcPr>
            <w:tcW w:w="680" w:type="dxa"/>
          </w:tcPr>
          <w:p w14:paraId="4324E31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7</w:t>
            </w:r>
          </w:p>
        </w:tc>
        <w:tc>
          <w:tcPr>
            <w:tcW w:w="680" w:type="dxa"/>
          </w:tcPr>
          <w:p w14:paraId="792929D8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8</w:t>
            </w:r>
          </w:p>
        </w:tc>
        <w:tc>
          <w:tcPr>
            <w:tcW w:w="680" w:type="dxa"/>
          </w:tcPr>
          <w:p w14:paraId="3B3735A9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9</w:t>
            </w:r>
          </w:p>
        </w:tc>
        <w:tc>
          <w:tcPr>
            <w:tcW w:w="680" w:type="dxa"/>
          </w:tcPr>
          <w:p w14:paraId="50126757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</w:t>
            </w:r>
            <w:r w:rsidRPr="00AF71BB">
              <w:rPr>
                <w:rFonts w:hint="eastAsia"/>
                <w:szCs w:val="21"/>
              </w:rPr>
              <w:t>10</w:t>
            </w:r>
          </w:p>
        </w:tc>
      </w:tr>
      <w:tr w:rsidR="00AF71BB" w:rsidRPr="00AF71BB" w14:paraId="2C63984A" w14:textId="77777777" w:rsidTr="00D259B4">
        <w:trPr>
          <w:jc w:val="center"/>
        </w:trPr>
        <w:tc>
          <w:tcPr>
            <w:tcW w:w="875" w:type="dxa"/>
            <w:vAlign w:val="center"/>
          </w:tcPr>
          <w:p w14:paraId="1925580B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1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1450" w:type="dxa"/>
            <w:vAlign w:val="center"/>
          </w:tcPr>
          <w:p w14:paraId="48AF703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一等奖</w:t>
            </w:r>
          </w:p>
        </w:tc>
        <w:tc>
          <w:tcPr>
            <w:tcW w:w="680" w:type="dxa"/>
            <w:vAlign w:val="center"/>
          </w:tcPr>
          <w:p w14:paraId="0D6FEB9C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20</w:t>
            </w:r>
          </w:p>
        </w:tc>
        <w:tc>
          <w:tcPr>
            <w:tcW w:w="680" w:type="dxa"/>
            <w:vAlign w:val="center"/>
          </w:tcPr>
          <w:p w14:paraId="19AE710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15</w:t>
            </w:r>
          </w:p>
        </w:tc>
        <w:tc>
          <w:tcPr>
            <w:tcW w:w="680" w:type="dxa"/>
            <w:vAlign w:val="center"/>
          </w:tcPr>
          <w:p w14:paraId="5433CE19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15</w:t>
            </w:r>
          </w:p>
        </w:tc>
        <w:tc>
          <w:tcPr>
            <w:tcW w:w="680" w:type="dxa"/>
            <w:vAlign w:val="center"/>
          </w:tcPr>
          <w:p w14:paraId="62766EC5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14:paraId="748465A9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14:paraId="163D0C64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680" w:type="dxa"/>
          </w:tcPr>
          <w:p w14:paraId="3F1125E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14:paraId="0FE7028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14:paraId="2C57D991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14:paraId="41426D30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</w:tr>
      <w:tr w:rsidR="00AF71BB" w:rsidRPr="00AF71BB" w14:paraId="402F8AA3" w14:textId="77777777" w:rsidTr="00D259B4">
        <w:trPr>
          <w:jc w:val="center"/>
        </w:trPr>
        <w:tc>
          <w:tcPr>
            <w:tcW w:w="875" w:type="dxa"/>
            <w:vAlign w:val="center"/>
          </w:tcPr>
          <w:p w14:paraId="03D61E29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2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1450" w:type="dxa"/>
            <w:vAlign w:val="center"/>
          </w:tcPr>
          <w:p w14:paraId="484FC51D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二等奖</w:t>
            </w:r>
          </w:p>
        </w:tc>
        <w:tc>
          <w:tcPr>
            <w:tcW w:w="680" w:type="dxa"/>
            <w:vAlign w:val="center"/>
          </w:tcPr>
          <w:p w14:paraId="3749C88C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16</w:t>
            </w:r>
          </w:p>
        </w:tc>
        <w:tc>
          <w:tcPr>
            <w:tcW w:w="680" w:type="dxa"/>
            <w:vAlign w:val="center"/>
          </w:tcPr>
          <w:p w14:paraId="249F62A0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12</w:t>
            </w:r>
          </w:p>
        </w:tc>
        <w:tc>
          <w:tcPr>
            <w:tcW w:w="680" w:type="dxa"/>
          </w:tcPr>
          <w:p w14:paraId="11975DB5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12</w:t>
            </w:r>
          </w:p>
        </w:tc>
        <w:tc>
          <w:tcPr>
            <w:tcW w:w="680" w:type="dxa"/>
          </w:tcPr>
          <w:p w14:paraId="76F2AA77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8</w:t>
            </w:r>
          </w:p>
        </w:tc>
        <w:tc>
          <w:tcPr>
            <w:tcW w:w="680" w:type="dxa"/>
          </w:tcPr>
          <w:p w14:paraId="56827C88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8</w:t>
            </w:r>
          </w:p>
        </w:tc>
        <w:tc>
          <w:tcPr>
            <w:tcW w:w="680" w:type="dxa"/>
          </w:tcPr>
          <w:p w14:paraId="66F05D6C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8</w:t>
            </w:r>
          </w:p>
        </w:tc>
        <w:tc>
          <w:tcPr>
            <w:tcW w:w="680" w:type="dxa"/>
          </w:tcPr>
          <w:p w14:paraId="2E3CE748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680" w:type="dxa"/>
            <w:vAlign w:val="center"/>
          </w:tcPr>
          <w:p w14:paraId="71816FF9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680" w:type="dxa"/>
            <w:vAlign w:val="center"/>
          </w:tcPr>
          <w:p w14:paraId="0DB193D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  <w:tc>
          <w:tcPr>
            <w:tcW w:w="680" w:type="dxa"/>
            <w:vAlign w:val="center"/>
          </w:tcPr>
          <w:p w14:paraId="7081D75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4</w:t>
            </w:r>
          </w:p>
        </w:tc>
      </w:tr>
      <w:tr w:rsidR="00AF71BB" w:rsidRPr="00AF71BB" w14:paraId="4F8D6AAA" w14:textId="77777777" w:rsidTr="00D259B4">
        <w:trPr>
          <w:jc w:val="center"/>
        </w:trPr>
        <w:tc>
          <w:tcPr>
            <w:tcW w:w="875" w:type="dxa"/>
            <w:vAlign w:val="center"/>
          </w:tcPr>
          <w:p w14:paraId="7AE65B44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3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1450" w:type="dxa"/>
            <w:vAlign w:val="center"/>
          </w:tcPr>
          <w:p w14:paraId="7248278D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三等奖</w:t>
            </w:r>
          </w:p>
        </w:tc>
        <w:tc>
          <w:tcPr>
            <w:tcW w:w="680" w:type="dxa"/>
            <w:vAlign w:val="center"/>
          </w:tcPr>
          <w:p w14:paraId="55224322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12</w:t>
            </w:r>
          </w:p>
        </w:tc>
        <w:tc>
          <w:tcPr>
            <w:tcW w:w="680" w:type="dxa"/>
            <w:vAlign w:val="center"/>
          </w:tcPr>
          <w:p w14:paraId="1E765362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9</w:t>
            </w:r>
          </w:p>
        </w:tc>
        <w:tc>
          <w:tcPr>
            <w:tcW w:w="680" w:type="dxa"/>
          </w:tcPr>
          <w:p w14:paraId="3C699CE3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9</w:t>
            </w:r>
          </w:p>
        </w:tc>
        <w:tc>
          <w:tcPr>
            <w:tcW w:w="680" w:type="dxa"/>
          </w:tcPr>
          <w:p w14:paraId="3AB4727A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680" w:type="dxa"/>
          </w:tcPr>
          <w:p w14:paraId="37988D22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680" w:type="dxa"/>
          </w:tcPr>
          <w:p w14:paraId="726B30E2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680" w:type="dxa"/>
          </w:tcPr>
          <w:p w14:paraId="153F3EA6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14:paraId="36531330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14:paraId="2C13EAB6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14:paraId="13200C88" w14:textId="77777777" w:rsidR="00AF71BB" w:rsidRPr="00AF71BB" w:rsidRDefault="00AF71BB" w:rsidP="00AF71BB">
            <w:pPr>
              <w:spacing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</w:tr>
    </w:tbl>
    <w:p w14:paraId="7F41CA81" w14:textId="3EB7E5B1" w:rsidR="00AF71BB" w:rsidRPr="00AF71BB" w:rsidRDefault="00F95D01" w:rsidP="00AF71BB">
      <w:pPr>
        <w:spacing w:before="100" w:beforeAutospacing="1" w:after="100" w:afterAutospacing="1" w:line="360" w:lineRule="auto"/>
        <w:rPr>
          <w:b/>
          <w:sz w:val="24"/>
        </w:rPr>
      </w:pPr>
      <w:r>
        <w:rPr>
          <w:b/>
          <w:sz w:val="24"/>
        </w:rPr>
        <w:t>5</w:t>
      </w:r>
      <w:r w:rsidR="00AF71BB" w:rsidRPr="00AF71BB">
        <w:rPr>
          <w:rFonts w:hint="eastAsia"/>
          <w:b/>
          <w:sz w:val="24"/>
        </w:rPr>
        <w:t xml:space="preserve"> </w:t>
      </w:r>
      <w:r w:rsidR="00AF71BB" w:rsidRPr="00AF71BB">
        <w:rPr>
          <w:rFonts w:hint="eastAsia"/>
          <w:b/>
          <w:sz w:val="24"/>
        </w:rPr>
        <w:t>科研项目奖励</w:t>
      </w:r>
    </w:p>
    <w:p w14:paraId="1A02B366" w14:textId="77777777" w:rsidR="00AF71BB" w:rsidRPr="00AF71BB" w:rsidRDefault="00AF71BB" w:rsidP="00AF71BB">
      <w:pPr>
        <w:spacing w:line="360" w:lineRule="auto"/>
        <w:ind w:firstLineChars="200" w:firstLine="480"/>
        <w:rPr>
          <w:sz w:val="24"/>
        </w:rPr>
      </w:pPr>
      <w:r w:rsidRPr="00AF71BB">
        <w:rPr>
          <w:rFonts w:hint="eastAsia"/>
          <w:sz w:val="24"/>
        </w:rPr>
        <w:t>攻读硕士研究生期间，以上海电力大学为依托单位，以学生为主申报人，申报的科研项目获得资助后，科研分奖励公式如下：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552"/>
        <w:gridCol w:w="1134"/>
        <w:gridCol w:w="1134"/>
        <w:gridCol w:w="1134"/>
        <w:gridCol w:w="1134"/>
        <w:gridCol w:w="1134"/>
      </w:tblGrid>
      <w:tr w:rsidR="00AF71BB" w:rsidRPr="00AF71BB" w14:paraId="454321AE" w14:textId="77777777" w:rsidTr="00D259B4">
        <w:trPr>
          <w:jc w:val="center"/>
        </w:trPr>
        <w:tc>
          <w:tcPr>
            <w:tcW w:w="1021" w:type="dxa"/>
            <w:vAlign w:val="center"/>
          </w:tcPr>
          <w:p w14:paraId="74A8FF55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14:paraId="12585153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获奖等级</w:t>
            </w:r>
          </w:p>
        </w:tc>
        <w:tc>
          <w:tcPr>
            <w:tcW w:w="1134" w:type="dxa"/>
            <w:vAlign w:val="center"/>
          </w:tcPr>
          <w:p w14:paraId="613490E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第一作者</w:t>
            </w:r>
          </w:p>
        </w:tc>
        <w:tc>
          <w:tcPr>
            <w:tcW w:w="1134" w:type="dxa"/>
            <w:vAlign w:val="center"/>
          </w:tcPr>
          <w:p w14:paraId="38A8C1A5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第二作者</w:t>
            </w:r>
          </w:p>
        </w:tc>
        <w:tc>
          <w:tcPr>
            <w:tcW w:w="1134" w:type="dxa"/>
            <w:vAlign w:val="center"/>
          </w:tcPr>
          <w:p w14:paraId="3D199FD9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第三作者</w:t>
            </w:r>
          </w:p>
        </w:tc>
        <w:tc>
          <w:tcPr>
            <w:tcW w:w="1134" w:type="dxa"/>
            <w:vAlign w:val="center"/>
          </w:tcPr>
          <w:p w14:paraId="1B16178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第四作者</w:t>
            </w:r>
          </w:p>
        </w:tc>
        <w:tc>
          <w:tcPr>
            <w:tcW w:w="1134" w:type="dxa"/>
            <w:vAlign w:val="center"/>
          </w:tcPr>
          <w:p w14:paraId="3992869E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第五作者</w:t>
            </w:r>
          </w:p>
        </w:tc>
      </w:tr>
      <w:tr w:rsidR="00AF71BB" w:rsidRPr="00AF71BB" w14:paraId="2EFFD872" w14:textId="77777777" w:rsidTr="00D259B4">
        <w:trPr>
          <w:jc w:val="center"/>
        </w:trPr>
        <w:tc>
          <w:tcPr>
            <w:tcW w:w="1021" w:type="dxa"/>
            <w:vAlign w:val="center"/>
          </w:tcPr>
          <w:p w14:paraId="3B6FF896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1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51A06D4E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 w14:paraId="128E28D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72C2BD30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33E0D3E6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532DE2F7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2268F15A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10</w:t>
            </w:r>
          </w:p>
        </w:tc>
      </w:tr>
      <w:tr w:rsidR="00AF71BB" w:rsidRPr="00AF71BB" w14:paraId="00E09B83" w14:textId="77777777" w:rsidTr="00D259B4">
        <w:trPr>
          <w:jc w:val="center"/>
        </w:trPr>
        <w:tc>
          <w:tcPr>
            <w:tcW w:w="1021" w:type="dxa"/>
            <w:vAlign w:val="center"/>
          </w:tcPr>
          <w:p w14:paraId="281F6395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2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573C209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省部级（上海市级）</w:t>
            </w:r>
          </w:p>
        </w:tc>
        <w:tc>
          <w:tcPr>
            <w:tcW w:w="1134" w:type="dxa"/>
            <w:vAlign w:val="center"/>
          </w:tcPr>
          <w:p w14:paraId="38BC5744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2C6CADF0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605988A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65DD79C3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7C952605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5</w:t>
            </w:r>
          </w:p>
        </w:tc>
      </w:tr>
      <w:tr w:rsidR="00AF71BB" w:rsidRPr="00AF71BB" w14:paraId="1F548ACA" w14:textId="77777777" w:rsidTr="00D259B4">
        <w:trPr>
          <w:jc w:val="center"/>
        </w:trPr>
        <w:tc>
          <w:tcPr>
            <w:tcW w:w="1021" w:type="dxa"/>
            <w:vAlign w:val="center"/>
          </w:tcPr>
          <w:p w14:paraId="43BA9049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（</w:t>
            </w:r>
            <w:r w:rsidRPr="00AF71BB">
              <w:rPr>
                <w:rFonts w:hint="eastAsia"/>
                <w:szCs w:val="21"/>
              </w:rPr>
              <w:t>3</w:t>
            </w:r>
            <w:r w:rsidRPr="00AF71BB">
              <w:rPr>
                <w:rFonts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673E13F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 w14:paraId="5391C38D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A07CE9E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388E476F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5574477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3FEA6C96" w14:textId="77777777" w:rsidR="00AF71BB" w:rsidRPr="00AF71BB" w:rsidRDefault="00AF71BB" w:rsidP="00AF71BB">
            <w:pPr>
              <w:spacing w:before="100" w:beforeAutospacing="1" w:after="100" w:afterAutospacing="1" w:line="360" w:lineRule="auto"/>
              <w:rPr>
                <w:szCs w:val="21"/>
              </w:rPr>
            </w:pPr>
            <w:r w:rsidRPr="00AF71BB">
              <w:rPr>
                <w:rFonts w:hint="eastAsia"/>
                <w:szCs w:val="21"/>
              </w:rPr>
              <w:t>3</w:t>
            </w:r>
          </w:p>
        </w:tc>
      </w:tr>
    </w:tbl>
    <w:p w14:paraId="095D2820" w14:textId="77777777" w:rsidR="00AF71BB" w:rsidRPr="00AF71BB" w:rsidRDefault="00AF71BB" w:rsidP="00AF71BB">
      <w:pPr>
        <w:spacing w:line="360" w:lineRule="auto"/>
        <w:rPr>
          <w:sz w:val="24"/>
        </w:rPr>
      </w:pPr>
    </w:p>
    <w:p w14:paraId="3C9FE9FF" w14:textId="77777777" w:rsidR="00632D83" w:rsidRDefault="00632D83" w:rsidP="00AF71BB">
      <w:pPr>
        <w:spacing w:before="100" w:beforeAutospacing="1" w:after="100" w:afterAutospacing="1" w:line="360" w:lineRule="auto"/>
        <w:ind w:firstLineChars="200" w:firstLine="480"/>
        <w:jc w:val="right"/>
        <w:rPr>
          <w:sz w:val="24"/>
        </w:rPr>
      </w:pPr>
    </w:p>
    <w:p w14:paraId="5DE0B087" w14:textId="77777777" w:rsidR="00632D83" w:rsidRDefault="00632D83" w:rsidP="00AF71BB">
      <w:pPr>
        <w:spacing w:before="100" w:beforeAutospacing="1" w:after="100" w:afterAutospacing="1" w:line="360" w:lineRule="auto"/>
        <w:ind w:firstLineChars="200" w:firstLine="480"/>
        <w:jc w:val="right"/>
        <w:rPr>
          <w:sz w:val="24"/>
        </w:rPr>
      </w:pPr>
    </w:p>
    <w:p w14:paraId="0FE12388" w14:textId="77777777" w:rsidR="00632D83" w:rsidRDefault="00632D83" w:rsidP="00AF71BB">
      <w:pPr>
        <w:spacing w:before="100" w:beforeAutospacing="1" w:after="100" w:afterAutospacing="1" w:line="360" w:lineRule="auto"/>
        <w:ind w:firstLineChars="200" w:firstLine="480"/>
        <w:jc w:val="right"/>
        <w:rPr>
          <w:sz w:val="24"/>
        </w:rPr>
      </w:pPr>
    </w:p>
    <w:p w14:paraId="4B1CCEE1" w14:textId="77777777" w:rsidR="00632D83" w:rsidRDefault="00632D83" w:rsidP="00AF71BB">
      <w:pPr>
        <w:spacing w:before="100" w:beforeAutospacing="1" w:after="100" w:afterAutospacing="1" w:line="360" w:lineRule="auto"/>
        <w:ind w:firstLineChars="200" w:firstLine="480"/>
        <w:jc w:val="right"/>
        <w:rPr>
          <w:sz w:val="24"/>
        </w:rPr>
      </w:pPr>
    </w:p>
    <w:p w14:paraId="2B39699A" w14:textId="77777777" w:rsidR="00632D83" w:rsidRDefault="00632D83" w:rsidP="00AF71BB">
      <w:pPr>
        <w:spacing w:before="100" w:beforeAutospacing="1" w:after="100" w:afterAutospacing="1" w:line="360" w:lineRule="auto"/>
        <w:ind w:firstLineChars="200" w:firstLine="480"/>
        <w:jc w:val="right"/>
        <w:rPr>
          <w:sz w:val="24"/>
        </w:rPr>
      </w:pPr>
    </w:p>
    <w:p w14:paraId="549506F2" w14:textId="77777777" w:rsidR="00632D83" w:rsidRPr="00AF71BB" w:rsidRDefault="00632D83" w:rsidP="00AF71BB">
      <w:pPr>
        <w:spacing w:before="100" w:beforeAutospacing="1" w:after="100" w:afterAutospacing="1" w:line="360" w:lineRule="auto"/>
        <w:ind w:firstLineChars="200" w:firstLine="480"/>
        <w:jc w:val="right"/>
        <w:rPr>
          <w:sz w:val="24"/>
        </w:rPr>
      </w:pPr>
      <w:bookmarkStart w:id="0" w:name="_GoBack"/>
      <w:bookmarkEnd w:id="0"/>
    </w:p>
    <w:sectPr w:rsidR="00632D83" w:rsidRPr="00AF71BB" w:rsidSect="00264E31">
      <w:footerReference w:type="even" r:id="rId7"/>
      <w:pgSz w:w="11906" w:h="16838"/>
      <w:pgMar w:top="1418" w:right="1797" w:bottom="156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40259" w14:textId="77777777" w:rsidR="003B7E9E" w:rsidRDefault="003B7E9E">
      <w:r>
        <w:separator/>
      </w:r>
    </w:p>
  </w:endnote>
  <w:endnote w:type="continuationSeparator" w:id="0">
    <w:p w14:paraId="3EAF7D3F" w14:textId="77777777" w:rsidR="003B7E9E" w:rsidRDefault="003B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585F8" w14:textId="77777777" w:rsidR="00C63CE3" w:rsidRDefault="00EB18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3CE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A16ABD" w14:textId="77777777" w:rsidR="00C63CE3" w:rsidRDefault="00C63C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3BA0B" w14:textId="77777777" w:rsidR="003B7E9E" w:rsidRDefault="003B7E9E">
      <w:r>
        <w:separator/>
      </w:r>
    </w:p>
  </w:footnote>
  <w:footnote w:type="continuationSeparator" w:id="0">
    <w:p w14:paraId="5A4791F7" w14:textId="77777777" w:rsidR="003B7E9E" w:rsidRDefault="003B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6CC5"/>
    <w:multiLevelType w:val="hybridMultilevel"/>
    <w:tmpl w:val="4C5CFE0C"/>
    <w:lvl w:ilvl="0" w:tplc="768A1822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822B8"/>
    <w:multiLevelType w:val="hybridMultilevel"/>
    <w:tmpl w:val="F5E26858"/>
    <w:lvl w:ilvl="0" w:tplc="C9FAFF9E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A84EAE"/>
    <w:multiLevelType w:val="hybridMultilevel"/>
    <w:tmpl w:val="A3267D8A"/>
    <w:lvl w:ilvl="0" w:tplc="B2DC544C">
      <w:start w:val="1"/>
      <w:numFmt w:val="japaneseCounting"/>
      <w:lvlText w:val="（%1）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/>
      </w:rPr>
    </w:lvl>
    <w:lvl w:ilvl="1" w:tplc="2FEA9868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BDC4342">
      <w:start w:val="3"/>
      <w:numFmt w:val="lowerLetter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FF195F"/>
    <w:multiLevelType w:val="hybridMultilevel"/>
    <w:tmpl w:val="4B684620"/>
    <w:lvl w:ilvl="0" w:tplc="E92CFF22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765BAF"/>
    <w:multiLevelType w:val="hybridMultilevel"/>
    <w:tmpl w:val="95BCE798"/>
    <w:lvl w:ilvl="0" w:tplc="D93A27B4">
      <w:start w:val="2"/>
      <w:numFmt w:val="japaneseCounting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D409A9"/>
    <w:multiLevelType w:val="hybridMultilevel"/>
    <w:tmpl w:val="52E46380"/>
    <w:lvl w:ilvl="0" w:tplc="3536AAD6">
      <w:start w:val="2"/>
      <w:numFmt w:val="japaneseCounting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0C12DD"/>
    <w:multiLevelType w:val="hybridMultilevel"/>
    <w:tmpl w:val="6D60996C"/>
    <w:lvl w:ilvl="0" w:tplc="F1EED56E">
      <w:start w:val="3"/>
      <w:numFmt w:val="japaneseCounting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26"/>
    <w:rsid w:val="000520E3"/>
    <w:rsid w:val="00097F45"/>
    <w:rsid w:val="000A16AC"/>
    <w:rsid w:val="000E6F9E"/>
    <w:rsid w:val="001004C3"/>
    <w:rsid w:val="0014049F"/>
    <w:rsid w:val="00237EDE"/>
    <w:rsid w:val="00255BAE"/>
    <w:rsid w:val="00264E31"/>
    <w:rsid w:val="002711A3"/>
    <w:rsid w:val="0029788A"/>
    <w:rsid w:val="002D6855"/>
    <w:rsid w:val="002F52C1"/>
    <w:rsid w:val="0030732C"/>
    <w:rsid w:val="00307DB3"/>
    <w:rsid w:val="00317318"/>
    <w:rsid w:val="003419F6"/>
    <w:rsid w:val="003B7E9E"/>
    <w:rsid w:val="003C6A29"/>
    <w:rsid w:val="003C7F83"/>
    <w:rsid w:val="003F7F75"/>
    <w:rsid w:val="0040437E"/>
    <w:rsid w:val="00432252"/>
    <w:rsid w:val="00452518"/>
    <w:rsid w:val="00453EF8"/>
    <w:rsid w:val="00460881"/>
    <w:rsid w:val="00497206"/>
    <w:rsid w:val="004C048A"/>
    <w:rsid w:val="004E1065"/>
    <w:rsid w:val="00504D7A"/>
    <w:rsid w:val="00523039"/>
    <w:rsid w:val="00524587"/>
    <w:rsid w:val="00584A6F"/>
    <w:rsid w:val="00587F2F"/>
    <w:rsid w:val="005C193C"/>
    <w:rsid w:val="00632D83"/>
    <w:rsid w:val="0071341D"/>
    <w:rsid w:val="007B018B"/>
    <w:rsid w:val="007D66B4"/>
    <w:rsid w:val="007E7CEF"/>
    <w:rsid w:val="007F36A6"/>
    <w:rsid w:val="007F4263"/>
    <w:rsid w:val="008872B8"/>
    <w:rsid w:val="008A06B1"/>
    <w:rsid w:val="008E7EBA"/>
    <w:rsid w:val="00914EB4"/>
    <w:rsid w:val="00915926"/>
    <w:rsid w:val="00925359"/>
    <w:rsid w:val="00932B27"/>
    <w:rsid w:val="00932C65"/>
    <w:rsid w:val="009655EE"/>
    <w:rsid w:val="009D407F"/>
    <w:rsid w:val="009E7EB7"/>
    <w:rsid w:val="009F7727"/>
    <w:rsid w:val="00A028AF"/>
    <w:rsid w:val="00A030C9"/>
    <w:rsid w:val="00A03C75"/>
    <w:rsid w:val="00A3027B"/>
    <w:rsid w:val="00A30A52"/>
    <w:rsid w:val="00A45E7E"/>
    <w:rsid w:val="00A72056"/>
    <w:rsid w:val="00A867C8"/>
    <w:rsid w:val="00A92529"/>
    <w:rsid w:val="00A97E64"/>
    <w:rsid w:val="00AB0E73"/>
    <w:rsid w:val="00AF71BB"/>
    <w:rsid w:val="00B63389"/>
    <w:rsid w:val="00B73ADB"/>
    <w:rsid w:val="00BC09AB"/>
    <w:rsid w:val="00C11B92"/>
    <w:rsid w:val="00C63CE3"/>
    <w:rsid w:val="00C67ADF"/>
    <w:rsid w:val="00CD186B"/>
    <w:rsid w:val="00D16C1D"/>
    <w:rsid w:val="00D26805"/>
    <w:rsid w:val="00D37047"/>
    <w:rsid w:val="00E452A5"/>
    <w:rsid w:val="00E74BD0"/>
    <w:rsid w:val="00EA27EB"/>
    <w:rsid w:val="00EA7CA9"/>
    <w:rsid w:val="00EB189D"/>
    <w:rsid w:val="00EB3E39"/>
    <w:rsid w:val="00EF655A"/>
    <w:rsid w:val="00F61E60"/>
    <w:rsid w:val="00F657F4"/>
    <w:rsid w:val="00F66D7A"/>
    <w:rsid w:val="00F8422C"/>
    <w:rsid w:val="00F93F05"/>
    <w:rsid w:val="00F95D01"/>
    <w:rsid w:val="00F96262"/>
    <w:rsid w:val="00F9686D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BAAB3"/>
  <w15:docId w15:val="{371B59DE-F267-4390-BE3D-2AC7BE74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97E64"/>
    <w:pPr>
      <w:ind w:firstLineChars="257" w:firstLine="540"/>
    </w:pPr>
  </w:style>
  <w:style w:type="paragraph" w:styleId="a4">
    <w:name w:val="footer"/>
    <w:basedOn w:val="a"/>
    <w:rsid w:val="00A9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97E64"/>
  </w:style>
  <w:style w:type="paragraph" w:styleId="a6">
    <w:name w:val="Normal (Web)"/>
    <w:basedOn w:val="a"/>
    <w:rsid w:val="00504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qFormat/>
    <w:rsid w:val="00504D7A"/>
    <w:rPr>
      <w:b/>
      <w:bCs/>
    </w:rPr>
  </w:style>
  <w:style w:type="paragraph" w:customStyle="1" w:styleId="xl28">
    <w:name w:val="xl28"/>
    <w:basedOn w:val="a"/>
    <w:rsid w:val="00F84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ˎ̥" w:hAnsi="ˎ̥"/>
      <w:color w:val="000000"/>
      <w:kern w:val="0"/>
      <w:szCs w:val="21"/>
    </w:rPr>
  </w:style>
  <w:style w:type="paragraph" w:styleId="a8">
    <w:name w:val="header"/>
    <w:basedOn w:val="a"/>
    <w:rsid w:val="00F84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Char"/>
    <w:rsid w:val="00A92529"/>
    <w:rPr>
      <w:sz w:val="18"/>
      <w:szCs w:val="18"/>
    </w:rPr>
  </w:style>
  <w:style w:type="character" w:customStyle="1" w:styleId="Char">
    <w:name w:val="批注框文本 Char"/>
    <w:link w:val="a9"/>
    <w:rsid w:val="00A925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1359</Characters>
  <Application>Microsoft Office Word</Application>
  <DocSecurity>0</DocSecurity>
  <Lines>11</Lines>
  <Paragraphs>3</Paragraphs>
  <ScaleCrop>false</ScaleCrop>
  <Company>shiep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会议纪要</dc:title>
  <dc:creator>landyie</dc:creator>
  <cp:lastModifiedBy>lenovo</cp:lastModifiedBy>
  <cp:revision>3</cp:revision>
  <cp:lastPrinted>2022-03-03T06:55:00Z</cp:lastPrinted>
  <dcterms:created xsi:type="dcterms:W3CDTF">2022-03-08T02:57:00Z</dcterms:created>
  <dcterms:modified xsi:type="dcterms:W3CDTF">2022-03-08T02:58:00Z</dcterms:modified>
</cp:coreProperties>
</file>